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C7" w:rsidRDefault="00126AC7" w:rsidP="00126AC7">
      <w:pPr>
        <w:jc w:val="center"/>
        <w:rPr>
          <w:sz w:val="28"/>
          <w:szCs w:val="28"/>
        </w:rPr>
      </w:pPr>
      <w:r>
        <w:rPr>
          <w:rFonts w:hint="eastAsia"/>
          <w:sz w:val="28"/>
          <w:szCs w:val="28"/>
        </w:rPr>
        <w:t>大会参加上の注意および連絡事項</w:t>
      </w:r>
    </w:p>
    <w:p w:rsidR="00126AC7" w:rsidRDefault="00126AC7" w:rsidP="00126AC7">
      <w:pPr>
        <w:rPr>
          <w:sz w:val="24"/>
        </w:rPr>
      </w:pPr>
    </w:p>
    <w:p w:rsidR="00126AC7" w:rsidRDefault="00126AC7" w:rsidP="00126AC7">
      <w:pPr>
        <w:ind w:left="240" w:hangingChars="100" w:hanging="240"/>
        <w:rPr>
          <w:sz w:val="24"/>
        </w:rPr>
      </w:pPr>
      <w:r>
        <w:rPr>
          <w:rFonts w:hint="eastAsia"/>
          <w:sz w:val="24"/>
        </w:rPr>
        <w:t>・本大会は平成</w:t>
      </w:r>
      <w:r>
        <w:rPr>
          <w:rFonts w:hint="eastAsia"/>
          <w:sz w:val="24"/>
        </w:rPr>
        <w:t>30</w:t>
      </w:r>
      <w:r>
        <w:rPr>
          <w:rFonts w:hint="eastAsia"/>
          <w:sz w:val="24"/>
        </w:rPr>
        <w:t>年改訂版競技規則（</w:t>
      </w:r>
      <w:r>
        <w:rPr>
          <w:rFonts w:hint="eastAsia"/>
          <w:sz w:val="24"/>
        </w:rPr>
        <w:t>U-12</w:t>
      </w:r>
      <w:r>
        <w:rPr>
          <w:rFonts w:hint="eastAsia"/>
          <w:sz w:val="24"/>
        </w:rPr>
        <w:t>ミニラグビー）に基づき行います。</w:t>
      </w:r>
    </w:p>
    <w:p w:rsidR="00126AC7" w:rsidRDefault="00126AC7" w:rsidP="00126AC7">
      <w:pPr>
        <w:ind w:left="240" w:hangingChars="100" w:hanging="240"/>
        <w:rPr>
          <w:sz w:val="20"/>
          <w:szCs w:val="20"/>
        </w:rPr>
      </w:pPr>
      <w:r>
        <w:rPr>
          <w:rFonts w:hint="eastAsia"/>
          <w:sz w:val="24"/>
        </w:rPr>
        <w:t>（</w:t>
      </w:r>
      <w:r>
        <w:rPr>
          <w:rFonts w:hint="eastAsia"/>
          <w:sz w:val="24"/>
        </w:rPr>
        <w:t>U-8</w:t>
      </w:r>
      <w:r>
        <w:rPr>
          <w:rFonts w:hint="eastAsia"/>
          <w:sz w:val="24"/>
        </w:rPr>
        <w:t>カテゴリーにおいても同じです。）</w:t>
      </w:r>
    </w:p>
    <w:p w:rsidR="00126AC7" w:rsidRDefault="00126AC7" w:rsidP="00126AC7">
      <w:pPr>
        <w:rPr>
          <w:sz w:val="20"/>
          <w:szCs w:val="20"/>
        </w:rPr>
      </w:pPr>
    </w:p>
    <w:p w:rsidR="00126AC7" w:rsidRDefault="00126AC7" w:rsidP="00126AC7">
      <w:pPr>
        <w:ind w:left="180" w:hangingChars="75" w:hanging="180"/>
        <w:rPr>
          <w:sz w:val="24"/>
        </w:rPr>
      </w:pPr>
      <w:r>
        <w:rPr>
          <w:rFonts w:hint="eastAsia"/>
          <w:sz w:val="24"/>
        </w:rPr>
        <w:t>・選手入れ替えについては必ずレフリーに申し入れ、レフリーの指示に従いフィールド内に入ること。</w:t>
      </w:r>
    </w:p>
    <w:p w:rsidR="00160BFB" w:rsidRDefault="00160BFB" w:rsidP="00126AC7">
      <w:pPr>
        <w:ind w:left="180" w:hangingChars="75" w:hanging="180"/>
        <w:rPr>
          <w:sz w:val="24"/>
        </w:rPr>
      </w:pPr>
    </w:p>
    <w:p w:rsidR="00160BFB" w:rsidRPr="00160BFB" w:rsidRDefault="00160BFB" w:rsidP="00160BFB">
      <w:pPr>
        <w:spacing w:line="240" w:lineRule="exact"/>
        <w:rPr>
          <w:rFonts w:ascii="ＭＳ 明朝" w:hAnsi="ＭＳ 明朝"/>
          <w:sz w:val="24"/>
        </w:rPr>
      </w:pPr>
      <w:r w:rsidRPr="009C2308">
        <w:rPr>
          <w:rFonts w:ascii="ＭＳ 明朝" w:hAnsi="ＭＳ 明朝" w:hint="eastAsia"/>
          <w:sz w:val="20"/>
          <w:szCs w:val="20"/>
        </w:rPr>
        <w:t>・</w:t>
      </w:r>
      <w:r w:rsidRPr="00160BFB">
        <w:rPr>
          <w:rFonts w:ascii="ＭＳ 明朝" w:hAnsi="ＭＳ 明朝" w:hint="eastAsia"/>
          <w:sz w:val="24"/>
        </w:rPr>
        <w:t>ウォーミングアップについては、次のチームのみ指定の場所でアップを行う。</w:t>
      </w:r>
    </w:p>
    <w:p w:rsidR="00160BFB" w:rsidRPr="00160BFB" w:rsidRDefault="00160BFB" w:rsidP="009C2308">
      <w:pPr>
        <w:spacing w:line="240" w:lineRule="exact"/>
        <w:ind w:firstLineChars="100" w:firstLine="240"/>
        <w:rPr>
          <w:rFonts w:ascii="ＭＳ 明朝" w:hAnsi="ＭＳ 明朝"/>
          <w:sz w:val="24"/>
        </w:rPr>
      </w:pPr>
      <w:r w:rsidRPr="00160BFB">
        <w:rPr>
          <w:rFonts w:ascii="ＭＳ 明朝" w:hAnsi="ＭＳ 明朝" w:hint="eastAsia"/>
          <w:sz w:val="24"/>
        </w:rPr>
        <w:t>コンタクトバックルなどを用いた練習はアップではないので禁止です。</w:t>
      </w:r>
    </w:p>
    <w:p w:rsidR="00160BFB" w:rsidRPr="00160BFB" w:rsidRDefault="00160BFB" w:rsidP="009C2308">
      <w:pPr>
        <w:spacing w:line="240" w:lineRule="exact"/>
        <w:ind w:firstLineChars="100" w:firstLine="240"/>
        <w:rPr>
          <w:rFonts w:ascii="ＭＳ 明朝" w:hAnsi="ＭＳ 明朝"/>
          <w:sz w:val="24"/>
        </w:rPr>
      </w:pPr>
      <w:r w:rsidRPr="00160BFB">
        <w:rPr>
          <w:rFonts w:ascii="ＭＳ 明朝" w:hAnsi="ＭＳ 明朝" w:hint="eastAsia"/>
          <w:sz w:val="24"/>
        </w:rPr>
        <w:t>またスパイク、アップシューズに使用に関しては各グランドの規定に準じます。</w:t>
      </w:r>
    </w:p>
    <w:p w:rsidR="00160BFB" w:rsidRDefault="00160BFB" w:rsidP="00126AC7">
      <w:pPr>
        <w:rPr>
          <w:sz w:val="24"/>
        </w:rPr>
      </w:pPr>
    </w:p>
    <w:p w:rsidR="00126AC7" w:rsidRDefault="00126AC7" w:rsidP="00126AC7">
      <w:pPr>
        <w:rPr>
          <w:sz w:val="24"/>
        </w:rPr>
      </w:pPr>
      <w:r>
        <w:rPr>
          <w:rFonts w:hint="eastAsia"/>
          <w:sz w:val="24"/>
        </w:rPr>
        <w:t>・出血がともなわなくても、ドクターの治療を要する場合は、一時交代を認めます。</w:t>
      </w:r>
    </w:p>
    <w:p w:rsidR="009C2308" w:rsidRPr="00160BFB" w:rsidRDefault="009C2308" w:rsidP="00126AC7">
      <w:pPr>
        <w:rPr>
          <w:sz w:val="24"/>
        </w:rPr>
      </w:pPr>
    </w:p>
    <w:p w:rsidR="009C2308" w:rsidRPr="009C2308" w:rsidRDefault="009C2308" w:rsidP="009C2308">
      <w:pPr>
        <w:spacing w:line="240" w:lineRule="exact"/>
        <w:ind w:left="400" w:hanging="400"/>
        <w:rPr>
          <w:rFonts w:ascii="ＭＳ 明朝" w:hAnsi="ＭＳ 明朝"/>
          <w:sz w:val="24"/>
        </w:rPr>
      </w:pPr>
      <w:r>
        <w:rPr>
          <w:rFonts w:ascii="ＭＳ 明朝" w:hAnsi="ＭＳ 明朝" w:hint="eastAsia"/>
          <w:sz w:val="24"/>
        </w:rPr>
        <w:t>・</w:t>
      </w:r>
      <w:r w:rsidRPr="009C2308">
        <w:rPr>
          <w:rFonts w:ascii="ＭＳ 明朝" w:hAnsi="ＭＳ 明朝" w:hint="eastAsia"/>
          <w:sz w:val="24"/>
        </w:rPr>
        <w:t>試合中のいかなる時点で</w:t>
      </w:r>
      <w:r>
        <w:rPr>
          <w:rFonts w:ascii="ＭＳ 明朝" w:hAnsi="ＭＳ 明朝" w:hint="eastAsia"/>
          <w:sz w:val="24"/>
        </w:rPr>
        <w:t>あっても脳震盪を起こした、または、脳震盪の疑いがあるプレーヤーだ</w:t>
      </w:r>
      <w:r w:rsidRPr="009C2308">
        <w:rPr>
          <w:rFonts w:ascii="ＭＳ 明朝" w:hAnsi="ＭＳ 明朝" w:hint="eastAsia"/>
          <w:sz w:val="24"/>
        </w:rPr>
        <w:t>けでなく、頭部打撲や頭部裂傷を負った場合も、そのプレーヤーをただちに競技区域から退かせて、その後、試合に参加させないでください。</w:t>
      </w:r>
    </w:p>
    <w:p w:rsidR="00126AC7" w:rsidRPr="009C2308" w:rsidRDefault="00126AC7" w:rsidP="00126AC7">
      <w:pPr>
        <w:rPr>
          <w:sz w:val="24"/>
        </w:rPr>
      </w:pPr>
    </w:p>
    <w:p w:rsidR="00126AC7" w:rsidRDefault="00126AC7" w:rsidP="00126AC7">
      <w:pPr>
        <w:ind w:left="180" w:hangingChars="75" w:hanging="180"/>
        <w:rPr>
          <w:sz w:val="24"/>
        </w:rPr>
      </w:pPr>
      <w:r>
        <w:rPr>
          <w:rFonts w:hint="eastAsia"/>
          <w:sz w:val="24"/>
        </w:rPr>
        <w:t>・選手の服装については日本ラグビーフットボール協会からの通達どおり正しい服装でゲームに参加して下さい。</w:t>
      </w:r>
    </w:p>
    <w:p w:rsidR="00126AC7" w:rsidRDefault="00126AC7" w:rsidP="00126AC7">
      <w:pPr>
        <w:rPr>
          <w:sz w:val="24"/>
        </w:rPr>
      </w:pPr>
    </w:p>
    <w:p w:rsidR="00126AC7" w:rsidRDefault="00126AC7" w:rsidP="00126AC7">
      <w:pPr>
        <w:ind w:left="240" w:hangingChars="100" w:hanging="240"/>
        <w:rPr>
          <w:sz w:val="24"/>
        </w:rPr>
      </w:pPr>
      <w:r>
        <w:rPr>
          <w:rFonts w:hint="eastAsia"/>
          <w:sz w:val="24"/>
        </w:rPr>
        <w:t>・ドレスチェックは行いませんので、各チーム、スタイル、爪等をチェックしてください。また、前のゲームのハーフタイム時にトスを行いますので、連絡があり次第本部へ来てください。（第</w:t>
      </w:r>
      <w:r>
        <w:rPr>
          <w:rFonts w:hint="eastAsia"/>
          <w:sz w:val="24"/>
        </w:rPr>
        <w:t>1</w:t>
      </w:r>
      <w:r>
        <w:rPr>
          <w:rFonts w:hint="eastAsia"/>
          <w:sz w:val="24"/>
        </w:rPr>
        <w:t>試合は開始１５分前）</w:t>
      </w:r>
    </w:p>
    <w:p w:rsidR="00126AC7" w:rsidRDefault="00126AC7" w:rsidP="00126AC7">
      <w:pPr>
        <w:rPr>
          <w:sz w:val="24"/>
        </w:rPr>
      </w:pPr>
    </w:p>
    <w:p w:rsidR="00126AC7" w:rsidRDefault="00126AC7" w:rsidP="00126AC7">
      <w:pPr>
        <w:rPr>
          <w:sz w:val="24"/>
        </w:rPr>
      </w:pPr>
      <w:r>
        <w:rPr>
          <w:rFonts w:hint="eastAsia"/>
          <w:sz w:val="24"/>
        </w:rPr>
        <w:t>・選手以外はフィールド内に立ち入らないで下さい。</w:t>
      </w:r>
    </w:p>
    <w:p w:rsidR="00126AC7" w:rsidRDefault="00126AC7" w:rsidP="00126AC7">
      <w:pPr>
        <w:rPr>
          <w:sz w:val="24"/>
        </w:rPr>
      </w:pPr>
    </w:p>
    <w:p w:rsidR="00126AC7" w:rsidRDefault="00126AC7" w:rsidP="00126AC7">
      <w:pPr>
        <w:rPr>
          <w:sz w:val="24"/>
        </w:rPr>
      </w:pPr>
      <w:r>
        <w:rPr>
          <w:rFonts w:hint="eastAsia"/>
          <w:sz w:val="24"/>
        </w:rPr>
        <w:t>・試合中は指導員・リザーブ選手共、タッチラインから離れて待機して下さい。</w:t>
      </w:r>
    </w:p>
    <w:p w:rsidR="00126AC7" w:rsidRDefault="00126AC7" w:rsidP="00126AC7">
      <w:pPr>
        <w:rPr>
          <w:sz w:val="24"/>
        </w:rPr>
      </w:pPr>
      <w:r>
        <w:rPr>
          <w:rFonts w:hint="eastAsia"/>
          <w:sz w:val="24"/>
        </w:rPr>
        <w:t xml:space="preserve">　また、試合終了後は速やかに移動して下さい。</w:t>
      </w:r>
    </w:p>
    <w:p w:rsidR="00126AC7" w:rsidRDefault="00126AC7" w:rsidP="00126AC7">
      <w:pPr>
        <w:rPr>
          <w:sz w:val="24"/>
        </w:rPr>
      </w:pPr>
    </w:p>
    <w:p w:rsidR="00126AC7" w:rsidRDefault="00126AC7" w:rsidP="00126AC7">
      <w:pPr>
        <w:rPr>
          <w:sz w:val="24"/>
          <w:u w:val="single" w:color="FFFFFF"/>
        </w:rPr>
      </w:pPr>
      <w:r>
        <w:rPr>
          <w:rFonts w:hint="eastAsia"/>
          <w:sz w:val="24"/>
        </w:rPr>
        <w:t>・車両駐車は、駐車場にお願いします。</w:t>
      </w:r>
      <w:r w:rsidRPr="00CF708A">
        <w:rPr>
          <w:rFonts w:hint="eastAsia"/>
          <w:sz w:val="24"/>
          <w:u w:val="single" w:color="FFFFFF"/>
        </w:rPr>
        <w:t>路上駐車は絶対しないで下さい。</w:t>
      </w:r>
    </w:p>
    <w:p w:rsidR="00126AC7" w:rsidRPr="00915F0D" w:rsidRDefault="00126AC7" w:rsidP="00126AC7">
      <w:pPr>
        <w:rPr>
          <w:sz w:val="24"/>
          <w:u w:val="single" w:color="FFFFFF"/>
        </w:rPr>
      </w:pPr>
      <w:r>
        <w:rPr>
          <w:rFonts w:hint="eastAsia"/>
          <w:sz w:val="24"/>
          <w:u w:val="single" w:color="FFFFFF"/>
        </w:rPr>
        <w:t xml:space="preserve">　また、周辺のスーパー・コンビニ等には絶対に駐車しないでください。</w:t>
      </w:r>
    </w:p>
    <w:p w:rsidR="00126AC7" w:rsidRDefault="00126AC7" w:rsidP="00126AC7">
      <w:pPr>
        <w:rPr>
          <w:sz w:val="18"/>
          <w:szCs w:val="18"/>
          <w:u w:val="thick"/>
        </w:rPr>
      </w:pPr>
    </w:p>
    <w:p w:rsidR="00126AC7" w:rsidRDefault="00126AC7" w:rsidP="00126AC7">
      <w:pPr>
        <w:rPr>
          <w:sz w:val="24"/>
        </w:rPr>
      </w:pPr>
      <w:r>
        <w:rPr>
          <w:rFonts w:hint="eastAsia"/>
          <w:sz w:val="24"/>
        </w:rPr>
        <w:t>・</w:t>
      </w:r>
      <w:r w:rsidRPr="00CF708A">
        <w:rPr>
          <w:rFonts w:hint="eastAsia"/>
          <w:sz w:val="24"/>
          <w:u w:val="single" w:color="FFFFFF"/>
        </w:rPr>
        <w:t>喫煙は所定の場所のみでお願いします。</w:t>
      </w:r>
    </w:p>
    <w:p w:rsidR="00126AC7" w:rsidRDefault="00126AC7" w:rsidP="00126AC7">
      <w:pPr>
        <w:rPr>
          <w:sz w:val="24"/>
        </w:rPr>
      </w:pPr>
    </w:p>
    <w:p w:rsidR="00126AC7" w:rsidRDefault="00126AC7" w:rsidP="00126AC7">
      <w:pPr>
        <w:rPr>
          <w:sz w:val="24"/>
        </w:rPr>
      </w:pPr>
      <w:r>
        <w:rPr>
          <w:rFonts w:hint="eastAsia"/>
          <w:sz w:val="24"/>
        </w:rPr>
        <w:t>・ゴミは各チーム責任をもって持ち帰り下さい。</w:t>
      </w:r>
    </w:p>
    <w:p w:rsidR="00126AC7" w:rsidRDefault="00126AC7" w:rsidP="00126AC7">
      <w:pPr>
        <w:rPr>
          <w:sz w:val="24"/>
        </w:rPr>
      </w:pPr>
    </w:p>
    <w:p w:rsidR="00126AC7" w:rsidRDefault="00126AC7" w:rsidP="00126AC7">
      <w:pPr>
        <w:rPr>
          <w:sz w:val="24"/>
          <w:u w:val="single" w:color="FFFFFF"/>
        </w:rPr>
      </w:pPr>
      <w:r>
        <w:rPr>
          <w:rFonts w:hint="eastAsia"/>
          <w:sz w:val="24"/>
        </w:rPr>
        <w:t>・</w:t>
      </w:r>
      <w:r w:rsidRPr="00CF708A">
        <w:rPr>
          <w:rFonts w:hint="eastAsia"/>
          <w:sz w:val="24"/>
          <w:u w:val="single" w:color="FFFFFF"/>
        </w:rPr>
        <w:t>ラグビー場以外は立ち入らないで下さい。</w:t>
      </w:r>
    </w:p>
    <w:p w:rsidR="00126AC7" w:rsidRDefault="00126AC7" w:rsidP="00126AC7">
      <w:pPr>
        <w:rPr>
          <w:sz w:val="24"/>
        </w:rPr>
      </w:pPr>
    </w:p>
    <w:p w:rsidR="00126AC7" w:rsidRDefault="00126AC7" w:rsidP="00126AC7">
      <w:pPr>
        <w:rPr>
          <w:sz w:val="24"/>
        </w:rPr>
        <w:sectPr w:rsidR="00126AC7" w:rsidSect="003F6D72">
          <w:pgSz w:w="11906" w:h="16838" w:code="9"/>
          <w:pgMar w:top="1134" w:right="1466" w:bottom="1134" w:left="1134" w:header="851" w:footer="992" w:gutter="0"/>
          <w:cols w:space="425"/>
          <w:docGrid w:type="lines" w:linePitch="360"/>
        </w:sectPr>
      </w:pPr>
    </w:p>
    <w:p w:rsidR="00126AC7" w:rsidRPr="001D768E" w:rsidRDefault="00126AC7" w:rsidP="00126AC7">
      <w:pPr>
        <w:spacing w:line="240" w:lineRule="exact"/>
        <w:jc w:val="right"/>
        <w:rPr>
          <w:rFonts w:ascii="ＭＳ 明朝" w:hAnsi="ＭＳ 明朝"/>
          <w:sz w:val="20"/>
          <w:szCs w:val="20"/>
        </w:rPr>
      </w:pPr>
      <w:r w:rsidRPr="001D768E">
        <w:rPr>
          <w:rFonts w:ascii="ＭＳ 明朝" w:hAnsi="ＭＳ 明朝" w:hint="eastAsia"/>
          <w:sz w:val="20"/>
          <w:szCs w:val="20"/>
        </w:rPr>
        <w:lastRenderedPageBreak/>
        <w:t xml:space="preserve">　　　　　</w:t>
      </w:r>
      <w:r>
        <w:rPr>
          <w:rFonts w:ascii="ＭＳ 明朝" w:hAnsi="ＭＳ 明朝" w:hint="eastAsia"/>
          <w:sz w:val="20"/>
          <w:szCs w:val="20"/>
        </w:rPr>
        <w:t xml:space="preserve">　　　　　　　　　　　　　　　　　　　　　　　　　　　　　</w:t>
      </w:r>
      <w:r w:rsidR="00160BFB">
        <w:rPr>
          <w:rFonts w:ascii="ＭＳ 明朝" w:hAnsi="ＭＳ 明朝" w:hint="eastAsia"/>
          <w:sz w:val="20"/>
          <w:szCs w:val="20"/>
        </w:rPr>
        <w:t>令和2</w:t>
      </w:r>
      <w:r w:rsidRPr="001D768E">
        <w:rPr>
          <w:rFonts w:ascii="ＭＳ 明朝" w:hAnsi="ＭＳ 明朝" w:hint="eastAsia"/>
          <w:sz w:val="20"/>
          <w:szCs w:val="20"/>
        </w:rPr>
        <w:t>年</w:t>
      </w:r>
      <w:r w:rsidR="00160BFB">
        <w:rPr>
          <w:rFonts w:ascii="ＭＳ 明朝" w:hAnsi="ＭＳ 明朝" w:hint="eastAsia"/>
          <w:sz w:val="20"/>
          <w:szCs w:val="20"/>
        </w:rPr>
        <w:t>1</w:t>
      </w:r>
      <w:r w:rsidRPr="001D768E">
        <w:rPr>
          <w:rFonts w:ascii="ＭＳ 明朝" w:hAnsi="ＭＳ 明朝" w:hint="eastAsia"/>
          <w:sz w:val="20"/>
          <w:szCs w:val="20"/>
        </w:rPr>
        <w:t>月</w:t>
      </w:r>
      <w:r>
        <w:rPr>
          <w:rFonts w:ascii="ＭＳ 明朝" w:hAnsi="ＭＳ 明朝" w:hint="eastAsia"/>
          <w:sz w:val="20"/>
          <w:szCs w:val="20"/>
        </w:rPr>
        <w:t>吉日</w:t>
      </w:r>
    </w:p>
    <w:p w:rsidR="00126AC7" w:rsidRPr="00774443" w:rsidRDefault="00126AC7" w:rsidP="00126AC7">
      <w:pPr>
        <w:spacing w:line="240" w:lineRule="exact"/>
        <w:rPr>
          <w:rFonts w:ascii="ＭＳ 明朝" w:hAnsi="ＭＳ 明朝"/>
          <w:sz w:val="20"/>
          <w:szCs w:val="20"/>
        </w:rPr>
      </w:pPr>
      <w:r>
        <w:rPr>
          <w:rFonts w:ascii="ＭＳ 明朝" w:hAnsi="ＭＳ 明朝" w:hint="eastAsia"/>
          <w:sz w:val="20"/>
          <w:szCs w:val="20"/>
        </w:rPr>
        <w:t>スクール関係　各位</w:t>
      </w:r>
    </w:p>
    <w:p w:rsidR="00126AC7" w:rsidRPr="001D768E" w:rsidRDefault="00126AC7" w:rsidP="00126AC7">
      <w:pPr>
        <w:spacing w:line="240" w:lineRule="exact"/>
        <w:jc w:val="right"/>
        <w:rPr>
          <w:rFonts w:ascii="ＭＳ 明朝" w:hAnsi="ＭＳ 明朝"/>
          <w:sz w:val="20"/>
          <w:szCs w:val="20"/>
        </w:rPr>
      </w:pPr>
      <w:r w:rsidRPr="00126AC7">
        <w:rPr>
          <w:rFonts w:ascii="ＭＳ 明朝" w:hAnsi="ＭＳ 明朝" w:hint="eastAsia"/>
          <w:kern w:val="0"/>
          <w:sz w:val="20"/>
          <w:szCs w:val="20"/>
          <w:fitText w:val="3000" w:id="-2128357887"/>
        </w:rPr>
        <w:t>大阪府ラグビーフットボール協会</w:t>
      </w:r>
    </w:p>
    <w:p w:rsidR="00126AC7" w:rsidRPr="00DC51CD" w:rsidRDefault="00160BFB" w:rsidP="00126AC7">
      <w:pPr>
        <w:wordWrap w:val="0"/>
        <w:spacing w:line="240" w:lineRule="exact"/>
        <w:ind w:leftChars="3240" w:left="6804" w:right="-2"/>
        <w:jc w:val="right"/>
        <w:rPr>
          <w:rFonts w:ascii="ＭＳ 明朝" w:hAnsi="ＭＳ 明朝"/>
          <w:sz w:val="20"/>
          <w:szCs w:val="20"/>
        </w:rPr>
      </w:pPr>
      <w:r>
        <w:rPr>
          <w:rFonts w:ascii="ＭＳ 明朝" w:hAnsi="ＭＳ 明朝" w:hint="eastAsia"/>
          <w:sz w:val="20"/>
          <w:szCs w:val="20"/>
        </w:rPr>
        <w:t>普及育成委員長　　石川　悟</w:t>
      </w:r>
    </w:p>
    <w:p w:rsidR="00126AC7" w:rsidRPr="000A03F7" w:rsidRDefault="00126AC7" w:rsidP="00126AC7">
      <w:pPr>
        <w:spacing w:line="240" w:lineRule="exact"/>
        <w:jc w:val="center"/>
        <w:rPr>
          <w:rFonts w:ascii="ＭＳ 明朝" w:hAnsi="ＭＳ 明朝"/>
          <w:sz w:val="20"/>
          <w:szCs w:val="20"/>
        </w:rPr>
      </w:pPr>
    </w:p>
    <w:p w:rsidR="00126AC7" w:rsidRPr="00103C86" w:rsidRDefault="00126AC7" w:rsidP="00126AC7">
      <w:pPr>
        <w:spacing w:line="240" w:lineRule="exact"/>
        <w:jc w:val="center"/>
        <w:rPr>
          <w:rFonts w:ascii="ＭＳ 明朝" w:hAnsi="ＭＳ 明朝"/>
          <w:sz w:val="22"/>
          <w:szCs w:val="22"/>
        </w:rPr>
      </w:pPr>
      <w:r w:rsidRPr="00103C86">
        <w:rPr>
          <w:rFonts w:ascii="ＭＳ 明朝" w:hAnsi="ＭＳ 明朝" w:hint="eastAsia"/>
          <w:sz w:val="22"/>
          <w:szCs w:val="22"/>
        </w:rPr>
        <w:t>競技規則及び留意事項</w:t>
      </w:r>
    </w:p>
    <w:p w:rsidR="00126AC7" w:rsidRPr="001D768E" w:rsidRDefault="00126AC7" w:rsidP="00126AC7">
      <w:pPr>
        <w:spacing w:line="240" w:lineRule="exact"/>
        <w:ind w:right="420"/>
        <w:jc w:val="right"/>
        <w:rPr>
          <w:rFonts w:ascii="ＭＳ 明朝" w:hAnsi="ＭＳ 明朝"/>
          <w:sz w:val="20"/>
          <w:szCs w:val="20"/>
        </w:rPr>
      </w:pPr>
    </w:p>
    <w:p w:rsidR="00126AC7" w:rsidRPr="001D768E" w:rsidRDefault="00126AC7" w:rsidP="00126AC7">
      <w:pPr>
        <w:spacing w:line="240" w:lineRule="exact"/>
        <w:ind w:right="240"/>
        <w:jc w:val="center"/>
        <w:rPr>
          <w:rFonts w:ascii="ＭＳ 明朝" w:hAnsi="ＭＳ 明朝"/>
          <w:sz w:val="20"/>
          <w:szCs w:val="20"/>
        </w:rPr>
      </w:pPr>
      <w:r w:rsidRPr="001D768E">
        <w:rPr>
          <w:rFonts w:ascii="ＭＳ 明朝" w:hAnsi="ＭＳ 明朝" w:hint="eastAsia"/>
          <w:sz w:val="20"/>
          <w:szCs w:val="20"/>
        </w:rPr>
        <w:t>《</w:t>
      </w:r>
      <w:r>
        <w:rPr>
          <w:rFonts w:ascii="ＭＳ 明朝" w:hAnsi="ＭＳ 明朝" w:hint="eastAsia"/>
          <w:sz w:val="20"/>
          <w:szCs w:val="20"/>
        </w:rPr>
        <w:t>第</w:t>
      </w:r>
      <w:r w:rsidR="00160BFB">
        <w:rPr>
          <w:rFonts w:ascii="ＭＳ 明朝" w:hAnsi="ＭＳ 明朝" w:hint="eastAsia"/>
          <w:sz w:val="20"/>
          <w:szCs w:val="20"/>
        </w:rPr>
        <w:t>2</w:t>
      </w:r>
      <w:r>
        <w:rPr>
          <w:rFonts w:ascii="ＭＳ 明朝" w:hAnsi="ＭＳ 明朝" w:hint="eastAsia"/>
          <w:sz w:val="20"/>
          <w:szCs w:val="20"/>
        </w:rPr>
        <w:t>回大阪府スクール女子ラグビーフットボール大会兼低学年大会</w:t>
      </w:r>
      <w:r w:rsidRPr="00216841">
        <w:rPr>
          <w:rFonts w:ascii="ＭＳ 明朝" w:hAnsi="ＭＳ 明朝" w:hint="eastAsia"/>
          <w:sz w:val="20"/>
          <w:szCs w:val="20"/>
        </w:rPr>
        <w:t>》</w:t>
      </w:r>
    </w:p>
    <w:p w:rsidR="00126AC7" w:rsidRPr="001D768E" w:rsidRDefault="00126AC7" w:rsidP="00126AC7">
      <w:pPr>
        <w:spacing w:line="240" w:lineRule="exact"/>
        <w:rPr>
          <w:rFonts w:ascii="ＭＳ 明朝" w:hAnsi="ＭＳ 明朝"/>
          <w:sz w:val="20"/>
          <w:szCs w:val="20"/>
        </w:rPr>
      </w:pPr>
    </w:p>
    <w:p w:rsidR="00126AC7" w:rsidRPr="001D768E" w:rsidRDefault="00126AC7" w:rsidP="00126AC7">
      <w:pPr>
        <w:spacing w:line="240" w:lineRule="exact"/>
        <w:rPr>
          <w:rFonts w:ascii="ＭＳ 明朝" w:hAnsi="ＭＳ 明朝"/>
          <w:sz w:val="20"/>
          <w:szCs w:val="20"/>
        </w:rPr>
      </w:pPr>
      <w:r w:rsidRPr="001D768E">
        <w:rPr>
          <w:rFonts w:ascii="ＭＳ 明朝" w:hAnsi="ＭＳ 明朝" w:hint="eastAsia"/>
          <w:sz w:val="20"/>
          <w:szCs w:val="20"/>
        </w:rPr>
        <w:t xml:space="preserve">　・本大会は平成</w:t>
      </w:r>
      <w:r>
        <w:rPr>
          <w:rFonts w:ascii="ＭＳ 明朝" w:hAnsi="ＭＳ 明朝" w:hint="eastAsia"/>
          <w:sz w:val="20"/>
          <w:szCs w:val="20"/>
        </w:rPr>
        <w:t>30</w:t>
      </w:r>
      <w:r w:rsidRPr="001D768E">
        <w:rPr>
          <w:rFonts w:ascii="ＭＳ 明朝" w:hAnsi="ＭＳ 明朝" w:hint="eastAsia"/>
          <w:sz w:val="20"/>
          <w:szCs w:val="20"/>
        </w:rPr>
        <w:t>年</w:t>
      </w:r>
      <w:r>
        <w:rPr>
          <w:rFonts w:ascii="ＭＳ 明朝" w:hAnsi="ＭＳ 明朝" w:hint="eastAsia"/>
          <w:sz w:val="20"/>
          <w:szCs w:val="20"/>
        </w:rPr>
        <w:t>改訂版競技規則（U-12ミニラグビー）</w:t>
      </w:r>
      <w:r w:rsidRPr="001D768E">
        <w:rPr>
          <w:rFonts w:ascii="ＭＳ 明朝" w:hAnsi="ＭＳ 明朝" w:hint="eastAsia"/>
          <w:sz w:val="20"/>
          <w:szCs w:val="20"/>
        </w:rPr>
        <w:t>に基づき行います。</w:t>
      </w:r>
    </w:p>
    <w:p w:rsidR="00126AC7" w:rsidRPr="000A03F7" w:rsidRDefault="00126AC7" w:rsidP="00126AC7">
      <w:pPr>
        <w:spacing w:line="240" w:lineRule="exact"/>
        <w:rPr>
          <w:rFonts w:ascii="ＭＳ 明朝" w:hAnsi="ＭＳ 明朝"/>
          <w:sz w:val="20"/>
          <w:szCs w:val="20"/>
        </w:rPr>
      </w:pPr>
    </w:p>
    <w:p w:rsidR="00126AC7" w:rsidRPr="001D768E" w:rsidRDefault="00126AC7" w:rsidP="00126AC7">
      <w:pPr>
        <w:numPr>
          <w:ilvl w:val="0"/>
          <w:numId w:val="5"/>
        </w:numPr>
        <w:spacing w:line="240" w:lineRule="exact"/>
        <w:rPr>
          <w:rFonts w:ascii="ＭＳ 明朝" w:hAnsi="ＭＳ 明朝"/>
          <w:sz w:val="20"/>
          <w:szCs w:val="20"/>
        </w:rPr>
      </w:pPr>
      <w:r w:rsidRPr="001D768E">
        <w:rPr>
          <w:rFonts w:ascii="ＭＳ 明朝" w:hAnsi="ＭＳ 明朝" w:hint="eastAsia"/>
          <w:sz w:val="20"/>
          <w:szCs w:val="20"/>
        </w:rPr>
        <w:t>本大会特別規則</w:t>
      </w:r>
    </w:p>
    <w:p w:rsidR="00160BFB" w:rsidRDefault="00126AC7" w:rsidP="00126AC7">
      <w:pPr>
        <w:numPr>
          <w:ilvl w:val="0"/>
          <w:numId w:val="3"/>
        </w:numPr>
        <w:spacing w:line="240" w:lineRule="exact"/>
        <w:rPr>
          <w:rFonts w:ascii="ＭＳ 明朝" w:hAnsi="ＭＳ 明朝"/>
          <w:sz w:val="20"/>
          <w:szCs w:val="20"/>
        </w:rPr>
      </w:pPr>
      <w:r w:rsidRPr="001D768E">
        <w:rPr>
          <w:rFonts w:ascii="ＭＳ 明朝" w:hAnsi="ＭＳ 明朝" w:hint="eastAsia"/>
          <w:sz w:val="20"/>
          <w:szCs w:val="20"/>
        </w:rPr>
        <w:t>試合時間は</w:t>
      </w:r>
      <w:r>
        <w:rPr>
          <w:rFonts w:ascii="ＭＳ 明朝" w:hAnsi="ＭＳ 明朝" w:hint="eastAsia"/>
          <w:sz w:val="20"/>
          <w:szCs w:val="20"/>
        </w:rPr>
        <w:t>女子大会では10</w:t>
      </w:r>
      <w:r w:rsidRPr="001D768E">
        <w:rPr>
          <w:rFonts w:ascii="ＭＳ 明朝" w:hAnsi="ＭＳ 明朝" w:hint="eastAsia"/>
          <w:sz w:val="20"/>
          <w:szCs w:val="20"/>
        </w:rPr>
        <w:t>分ハーフで行ない、ハーフタイムは</w:t>
      </w:r>
      <w:r>
        <w:rPr>
          <w:rFonts w:ascii="ＭＳ 明朝" w:hAnsi="ＭＳ 明朝" w:hint="eastAsia"/>
          <w:sz w:val="20"/>
          <w:szCs w:val="20"/>
        </w:rPr>
        <w:t>2分とします</w:t>
      </w:r>
      <w:r w:rsidRPr="001D768E">
        <w:rPr>
          <w:rFonts w:ascii="ＭＳ 明朝" w:hAnsi="ＭＳ 明朝" w:hint="eastAsia"/>
          <w:sz w:val="20"/>
          <w:szCs w:val="20"/>
        </w:rPr>
        <w:t>。</w:t>
      </w:r>
    </w:p>
    <w:p w:rsidR="00126AC7" w:rsidRPr="00A22A36" w:rsidRDefault="00126AC7" w:rsidP="00126AC7">
      <w:pPr>
        <w:numPr>
          <w:ilvl w:val="0"/>
          <w:numId w:val="3"/>
        </w:numPr>
        <w:spacing w:line="240" w:lineRule="exact"/>
        <w:rPr>
          <w:rFonts w:ascii="ＭＳ 明朝" w:hAnsi="ＭＳ 明朝"/>
          <w:sz w:val="20"/>
          <w:szCs w:val="20"/>
        </w:rPr>
      </w:pPr>
      <w:r>
        <w:rPr>
          <w:rFonts w:ascii="ＭＳ 明朝" w:hAnsi="ＭＳ 明朝" w:hint="eastAsia"/>
          <w:sz w:val="20"/>
          <w:szCs w:val="20"/>
        </w:rPr>
        <w:t>U-8では</w:t>
      </w:r>
      <w:r w:rsidR="00160BFB">
        <w:rPr>
          <w:rFonts w:ascii="ＭＳ 明朝" w:hAnsi="ＭＳ 明朝" w:hint="eastAsia"/>
          <w:sz w:val="20"/>
          <w:szCs w:val="20"/>
        </w:rPr>
        <w:t>7</w:t>
      </w:r>
      <w:r>
        <w:rPr>
          <w:rFonts w:ascii="ＭＳ 明朝" w:hAnsi="ＭＳ 明朝" w:hint="eastAsia"/>
          <w:sz w:val="20"/>
          <w:szCs w:val="20"/>
        </w:rPr>
        <w:t>分ハーフで行ないハーフタイムは2分です。（試合数に応じて変更の場合有り）</w:t>
      </w:r>
    </w:p>
    <w:p w:rsidR="00126AC7" w:rsidRPr="00DC51CD" w:rsidRDefault="00160BFB" w:rsidP="00126AC7">
      <w:pPr>
        <w:numPr>
          <w:ilvl w:val="0"/>
          <w:numId w:val="3"/>
        </w:numPr>
        <w:spacing w:line="240" w:lineRule="exact"/>
        <w:rPr>
          <w:rFonts w:ascii="ＭＳ 明朝" w:hAnsi="ＭＳ 明朝"/>
          <w:sz w:val="20"/>
          <w:szCs w:val="20"/>
        </w:rPr>
      </w:pPr>
      <w:r>
        <w:rPr>
          <w:rFonts w:ascii="ＭＳ 明朝" w:hAnsi="ＭＳ 明朝" w:hint="eastAsia"/>
          <w:sz w:val="20"/>
          <w:szCs w:val="20"/>
        </w:rPr>
        <w:t>移動時間は4</w:t>
      </w:r>
      <w:r w:rsidR="00126AC7">
        <w:rPr>
          <w:rFonts w:ascii="ＭＳ 明朝" w:hAnsi="ＭＳ 明朝" w:hint="eastAsia"/>
          <w:sz w:val="20"/>
          <w:szCs w:val="20"/>
        </w:rPr>
        <w:t>分ですが</w:t>
      </w:r>
      <w:r w:rsidR="00126AC7" w:rsidRPr="00DC51CD">
        <w:rPr>
          <w:rFonts w:ascii="ＭＳ 明朝" w:hAnsi="ＭＳ 明朝" w:hint="eastAsia"/>
          <w:sz w:val="20"/>
          <w:szCs w:val="20"/>
        </w:rPr>
        <w:t>、試合終了後の相手チームベンチへの挨拶は無しとし、速やかに退場してください。</w:t>
      </w:r>
    </w:p>
    <w:p w:rsidR="00126AC7" w:rsidRPr="001D768E" w:rsidRDefault="00126AC7" w:rsidP="00126AC7">
      <w:pPr>
        <w:numPr>
          <w:ilvl w:val="0"/>
          <w:numId w:val="3"/>
        </w:numPr>
        <w:spacing w:line="240" w:lineRule="exact"/>
        <w:rPr>
          <w:rFonts w:ascii="ＭＳ 明朝" w:hAnsi="ＭＳ 明朝"/>
          <w:sz w:val="20"/>
          <w:szCs w:val="20"/>
        </w:rPr>
      </w:pPr>
      <w:r>
        <w:rPr>
          <w:rFonts w:ascii="ＭＳ 明朝" w:hAnsi="ＭＳ 明朝" w:hint="eastAsia"/>
          <w:sz w:val="20"/>
          <w:szCs w:val="20"/>
        </w:rPr>
        <w:t>試合時間の関係上、ゴールキックは行ないません。</w:t>
      </w:r>
    </w:p>
    <w:p w:rsidR="00126AC7" w:rsidRPr="006F05E0" w:rsidRDefault="00126AC7" w:rsidP="00126AC7">
      <w:pPr>
        <w:numPr>
          <w:ilvl w:val="0"/>
          <w:numId w:val="3"/>
        </w:numPr>
        <w:spacing w:line="240" w:lineRule="exact"/>
        <w:ind w:rightChars="95" w:right="199"/>
        <w:rPr>
          <w:rFonts w:ascii="ＭＳ 明朝" w:hAnsi="ＭＳ 明朝"/>
          <w:sz w:val="20"/>
          <w:szCs w:val="20"/>
        </w:rPr>
      </w:pPr>
      <w:r w:rsidRPr="001D768E">
        <w:rPr>
          <w:rFonts w:ascii="ＭＳ 明朝" w:hAnsi="ＭＳ 明朝" w:hint="eastAsia"/>
          <w:sz w:val="20"/>
          <w:szCs w:val="20"/>
        </w:rPr>
        <w:t>その他、</w:t>
      </w:r>
      <w:r>
        <w:rPr>
          <w:rFonts w:ascii="ＭＳ 明朝" w:hAnsi="ＭＳ 明朝" w:hint="eastAsia"/>
          <w:sz w:val="20"/>
          <w:szCs w:val="20"/>
        </w:rPr>
        <w:t>30</w:t>
      </w:r>
      <w:r w:rsidRPr="006F05E0">
        <w:rPr>
          <w:rFonts w:ascii="ＭＳ 明朝" w:hAnsi="ＭＳ 明朝" w:hint="eastAsia"/>
          <w:sz w:val="20"/>
          <w:szCs w:val="20"/>
        </w:rPr>
        <w:t>年度ミニ・ラグビー競技規則記載の</w:t>
      </w:r>
      <w:r>
        <w:rPr>
          <w:rFonts w:ascii="ＭＳ 明朝" w:hAnsi="ＭＳ 明朝" w:hint="eastAsia"/>
          <w:sz w:val="20"/>
          <w:szCs w:val="20"/>
        </w:rPr>
        <w:t>、</w:t>
      </w:r>
      <w:r w:rsidRPr="006F05E0">
        <w:rPr>
          <w:rFonts w:ascii="ＭＳ 明朝" w:hAnsi="ＭＳ 明朝" w:hint="eastAsia"/>
          <w:sz w:val="20"/>
          <w:szCs w:val="20"/>
        </w:rPr>
        <w:t>各注意事項に従い競技を行ないます。</w:t>
      </w:r>
    </w:p>
    <w:p w:rsidR="00126AC7" w:rsidRDefault="00126AC7" w:rsidP="00126AC7">
      <w:pPr>
        <w:numPr>
          <w:ilvl w:val="0"/>
          <w:numId w:val="3"/>
        </w:numPr>
        <w:spacing w:line="240" w:lineRule="exact"/>
        <w:ind w:rightChars="95" w:right="199"/>
        <w:rPr>
          <w:rFonts w:ascii="ＭＳ 明朝" w:hAnsi="ＭＳ 明朝"/>
          <w:sz w:val="20"/>
          <w:szCs w:val="20"/>
        </w:rPr>
      </w:pPr>
      <w:r>
        <w:rPr>
          <w:rFonts w:ascii="ＭＳ 明朝" w:hAnsi="ＭＳ 明朝" w:hint="eastAsia"/>
          <w:sz w:val="20"/>
          <w:szCs w:val="20"/>
        </w:rPr>
        <w:t>細部については当日の代表者打ち合わせで調整します。</w:t>
      </w:r>
    </w:p>
    <w:p w:rsidR="00126AC7" w:rsidRPr="001F5485" w:rsidRDefault="00126AC7" w:rsidP="00126AC7">
      <w:pPr>
        <w:numPr>
          <w:ilvl w:val="0"/>
          <w:numId w:val="3"/>
        </w:numPr>
        <w:spacing w:line="240" w:lineRule="exact"/>
        <w:ind w:rightChars="95" w:right="199"/>
        <w:rPr>
          <w:rFonts w:ascii="ＭＳ 明朝" w:hAnsi="ＭＳ 明朝"/>
          <w:color w:val="FF0000"/>
          <w:sz w:val="20"/>
          <w:szCs w:val="20"/>
        </w:rPr>
      </w:pPr>
      <w:r w:rsidRPr="001F5485">
        <w:rPr>
          <w:rFonts w:ascii="ＭＳ 明朝" w:hAnsi="ＭＳ 明朝" w:hint="eastAsia"/>
          <w:color w:val="FF0000"/>
          <w:sz w:val="20"/>
          <w:szCs w:val="20"/>
        </w:rPr>
        <w:t>9：</w:t>
      </w:r>
      <w:r w:rsidR="001F5485" w:rsidRPr="001F5485">
        <w:rPr>
          <w:rFonts w:ascii="ＭＳ 明朝" w:hAnsi="ＭＳ 明朝" w:hint="eastAsia"/>
          <w:color w:val="FF0000"/>
          <w:sz w:val="20"/>
          <w:szCs w:val="20"/>
        </w:rPr>
        <w:t>00</w:t>
      </w:r>
      <w:r w:rsidRPr="001F5485">
        <w:rPr>
          <w:rFonts w:ascii="ＭＳ 明朝" w:hAnsi="ＭＳ 明朝" w:hint="eastAsia"/>
          <w:color w:val="FF0000"/>
          <w:sz w:val="20"/>
          <w:szCs w:val="20"/>
        </w:rPr>
        <w:t>より本部前にてチーム受付を行います。</w:t>
      </w:r>
    </w:p>
    <w:p w:rsidR="00126AC7" w:rsidRPr="00D139DE" w:rsidRDefault="00126AC7" w:rsidP="00126AC7">
      <w:pPr>
        <w:numPr>
          <w:ilvl w:val="0"/>
          <w:numId w:val="3"/>
        </w:numPr>
        <w:spacing w:line="240" w:lineRule="exact"/>
        <w:ind w:rightChars="95" w:right="199"/>
        <w:rPr>
          <w:rFonts w:ascii="ＭＳ 明朝" w:hAnsi="ＭＳ 明朝"/>
          <w:sz w:val="20"/>
          <w:szCs w:val="20"/>
        </w:rPr>
      </w:pPr>
      <w:r>
        <w:rPr>
          <w:rFonts w:ascii="ＭＳ 明朝" w:hAnsi="ＭＳ 明朝" w:hint="eastAsia"/>
          <w:sz w:val="20"/>
          <w:szCs w:val="20"/>
        </w:rPr>
        <w:t>本部前にて</w:t>
      </w:r>
      <w:r w:rsidR="001F5485">
        <w:rPr>
          <w:rFonts w:ascii="ＭＳ 明朝" w:hAnsi="ＭＳ 明朝" w:hint="eastAsia"/>
          <w:b/>
          <w:sz w:val="20"/>
          <w:szCs w:val="20"/>
        </w:rPr>
        <w:t>9</w:t>
      </w:r>
      <w:r w:rsidRPr="00D139DE">
        <w:rPr>
          <w:rFonts w:ascii="ＭＳ 明朝" w:hAnsi="ＭＳ 明朝" w:hint="eastAsia"/>
          <w:b/>
          <w:sz w:val="20"/>
          <w:szCs w:val="20"/>
        </w:rPr>
        <w:t>時</w:t>
      </w:r>
      <w:r w:rsidR="00160BFB">
        <w:rPr>
          <w:rFonts w:ascii="ＭＳ 明朝" w:hAnsi="ＭＳ 明朝" w:hint="eastAsia"/>
          <w:b/>
          <w:sz w:val="20"/>
          <w:szCs w:val="20"/>
        </w:rPr>
        <w:t>15</w:t>
      </w:r>
      <w:r w:rsidRPr="00D139DE">
        <w:rPr>
          <w:rFonts w:ascii="ＭＳ 明朝" w:hAnsi="ＭＳ 明朝" w:hint="eastAsia"/>
          <w:b/>
          <w:sz w:val="20"/>
          <w:szCs w:val="20"/>
        </w:rPr>
        <w:t>分</w:t>
      </w:r>
      <w:r w:rsidRPr="00D139DE">
        <w:rPr>
          <w:rFonts w:ascii="ＭＳ 明朝" w:hAnsi="ＭＳ 明朝" w:hint="eastAsia"/>
          <w:sz w:val="20"/>
          <w:szCs w:val="20"/>
        </w:rPr>
        <w:t>より代</w:t>
      </w:r>
      <w:r>
        <w:rPr>
          <w:rFonts w:ascii="ＭＳ 明朝" w:hAnsi="ＭＳ 明朝" w:hint="eastAsia"/>
          <w:sz w:val="20"/>
          <w:szCs w:val="20"/>
        </w:rPr>
        <w:t>表者打ち合わせを行いますので、全スクール参加してください。</w:t>
      </w:r>
      <w:bookmarkStart w:id="0" w:name="_GoBack"/>
      <w:bookmarkEnd w:id="0"/>
    </w:p>
    <w:p w:rsidR="00126AC7" w:rsidRPr="001D768E" w:rsidRDefault="00126AC7" w:rsidP="00126AC7">
      <w:pPr>
        <w:spacing w:line="240" w:lineRule="exact"/>
        <w:ind w:rightChars="95" w:right="199"/>
        <w:rPr>
          <w:rFonts w:ascii="ＭＳ 明朝" w:hAnsi="ＭＳ 明朝"/>
          <w:sz w:val="20"/>
          <w:szCs w:val="20"/>
        </w:rPr>
      </w:pPr>
      <w:r>
        <w:rPr>
          <w:rFonts w:ascii="ＭＳ 明朝" w:hAnsi="ＭＳ 明朝" w:hint="eastAsia"/>
          <w:sz w:val="20"/>
          <w:szCs w:val="20"/>
        </w:rPr>
        <w:t xml:space="preserve">　　</w:t>
      </w:r>
    </w:p>
    <w:p w:rsidR="00126AC7" w:rsidRPr="00700B10" w:rsidRDefault="00126AC7" w:rsidP="00126AC7">
      <w:pPr>
        <w:numPr>
          <w:ilvl w:val="0"/>
          <w:numId w:val="1"/>
        </w:numPr>
        <w:spacing w:line="240" w:lineRule="exact"/>
        <w:rPr>
          <w:rFonts w:ascii="ＭＳ 明朝" w:hAnsi="ＭＳ 明朝"/>
          <w:sz w:val="20"/>
          <w:szCs w:val="20"/>
        </w:rPr>
      </w:pPr>
      <w:r>
        <w:rPr>
          <w:rFonts w:ascii="ＭＳ 明朝" w:hAnsi="ＭＳ 明朝" w:hint="eastAsia"/>
          <w:sz w:val="20"/>
          <w:szCs w:val="20"/>
        </w:rPr>
        <w:t>競技上の注意</w:t>
      </w:r>
    </w:p>
    <w:p w:rsidR="00126AC7" w:rsidRDefault="00126AC7" w:rsidP="00126AC7">
      <w:pPr>
        <w:spacing w:line="240" w:lineRule="exact"/>
        <w:ind w:left="400" w:hanging="400"/>
        <w:rPr>
          <w:rFonts w:ascii="ＭＳ 明朝" w:hAnsi="ＭＳ 明朝"/>
          <w:sz w:val="20"/>
          <w:szCs w:val="20"/>
        </w:rPr>
      </w:pPr>
      <w:r>
        <w:rPr>
          <w:rFonts w:ascii="ＭＳ 明朝" w:hAnsi="ＭＳ 明朝" w:hint="eastAsia"/>
          <w:sz w:val="20"/>
          <w:szCs w:val="20"/>
        </w:rPr>
        <w:t>○　各チームキャプテンは、一つ前の試合のハーフタイムに本部に集合し、担当レフリーを交えて予めトスを済ませておいてください。</w:t>
      </w:r>
    </w:p>
    <w:p w:rsidR="00126AC7" w:rsidRDefault="00126AC7" w:rsidP="00126AC7">
      <w:pPr>
        <w:spacing w:line="240" w:lineRule="exact"/>
        <w:ind w:left="400" w:hanging="400"/>
        <w:rPr>
          <w:rFonts w:ascii="ＭＳ 明朝" w:hAnsi="ＭＳ 明朝"/>
          <w:sz w:val="20"/>
          <w:szCs w:val="20"/>
        </w:rPr>
      </w:pPr>
      <w:r>
        <w:rPr>
          <w:rFonts w:ascii="ＭＳ 明朝" w:hAnsi="ＭＳ 明朝" w:hint="eastAsia"/>
          <w:sz w:val="20"/>
          <w:szCs w:val="20"/>
        </w:rPr>
        <w:t>○　選手交代はハーフタイム時も含めて、必ずレフリーの了解を得、交代すること。</w:t>
      </w:r>
    </w:p>
    <w:p w:rsidR="00126AC7" w:rsidRDefault="00126AC7" w:rsidP="00126AC7">
      <w:pPr>
        <w:spacing w:line="240" w:lineRule="exact"/>
        <w:ind w:left="400" w:hanging="400"/>
        <w:rPr>
          <w:rFonts w:ascii="ＭＳ 明朝" w:hAnsi="ＭＳ 明朝"/>
          <w:sz w:val="20"/>
          <w:szCs w:val="20"/>
        </w:rPr>
      </w:pPr>
      <w:r>
        <w:rPr>
          <w:rFonts w:ascii="ＭＳ 明朝" w:hAnsi="ＭＳ 明朝" w:hint="eastAsia"/>
          <w:sz w:val="20"/>
          <w:szCs w:val="20"/>
        </w:rPr>
        <w:t>○　選手はもちろんのこと、指導員のスパイクもゴムの固定式であること。</w:t>
      </w:r>
    </w:p>
    <w:p w:rsidR="00126AC7" w:rsidRDefault="00126AC7" w:rsidP="00126AC7">
      <w:pPr>
        <w:spacing w:line="240" w:lineRule="exact"/>
        <w:ind w:left="400" w:hanging="400"/>
        <w:rPr>
          <w:rFonts w:ascii="ＭＳ 明朝" w:hAnsi="ＭＳ 明朝"/>
          <w:sz w:val="20"/>
          <w:szCs w:val="20"/>
        </w:rPr>
      </w:pPr>
      <w:r>
        <w:rPr>
          <w:rFonts w:ascii="ＭＳ 明朝" w:hAnsi="ＭＳ 明朝" w:hint="eastAsia"/>
          <w:sz w:val="20"/>
          <w:szCs w:val="20"/>
        </w:rPr>
        <w:t xml:space="preserve">○　</w:t>
      </w:r>
      <w:r w:rsidRPr="001F5485">
        <w:rPr>
          <w:rFonts w:ascii="ＭＳ 明朝" w:hAnsi="ＭＳ 明朝" w:hint="eastAsia"/>
          <w:color w:val="FF0000"/>
          <w:sz w:val="20"/>
          <w:szCs w:val="20"/>
        </w:rPr>
        <w:t>ウォーミングア</w:t>
      </w:r>
      <w:r w:rsidR="001F5485" w:rsidRPr="001F5485">
        <w:rPr>
          <w:rFonts w:ascii="ＭＳ 明朝" w:hAnsi="ＭＳ 明朝" w:hint="eastAsia"/>
          <w:color w:val="FF0000"/>
          <w:sz w:val="20"/>
          <w:szCs w:val="20"/>
        </w:rPr>
        <w:t>ップについては、次のチームのみマンション側空きスペースにて行ってください。</w:t>
      </w:r>
    </w:p>
    <w:p w:rsidR="00126AC7" w:rsidRDefault="00126AC7" w:rsidP="00126AC7">
      <w:pPr>
        <w:spacing w:line="240" w:lineRule="exact"/>
        <w:ind w:left="400" w:hanging="400"/>
        <w:rPr>
          <w:rFonts w:ascii="ＭＳ 明朝" w:hAnsi="ＭＳ 明朝"/>
          <w:sz w:val="20"/>
          <w:szCs w:val="20"/>
        </w:rPr>
      </w:pPr>
      <w:r>
        <w:rPr>
          <w:rFonts w:ascii="ＭＳ 明朝" w:hAnsi="ＭＳ 明朝" w:hint="eastAsia"/>
          <w:sz w:val="20"/>
          <w:szCs w:val="20"/>
        </w:rPr>
        <w:t>○　グランド内での給水は</w:t>
      </w:r>
      <w:r w:rsidRPr="008F31E4">
        <w:rPr>
          <w:rFonts w:ascii="ＭＳ 明朝" w:hAnsi="ＭＳ 明朝" w:hint="eastAsia"/>
          <w:b/>
          <w:sz w:val="20"/>
          <w:szCs w:val="20"/>
        </w:rPr>
        <w:t>水</w:t>
      </w:r>
      <w:r>
        <w:rPr>
          <w:rFonts w:ascii="ＭＳ 明朝" w:hAnsi="ＭＳ 明朝" w:hint="eastAsia"/>
          <w:sz w:val="20"/>
          <w:szCs w:val="20"/>
        </w:rPr>
        <w:t>のみとし、スポーツドリンク等は禁止します。</w:t>
      </w:r>
    </w:p>
    <w:p w:rsidR="00126AC7" w:rsidRDefault="00126AC7" w:rsidP="00126AC7">
      <w:pPr>
        <w:spacing w:line="240" w:lineRule="exact"/>
        <w:rPr>
          <w:rFonts w:ascii="ＭＳ 明朝" w:hAnsi="ＭＳ 明朝"/>
          <w:sz w:val="20"/>
          <w:szCs w:val="20"/>
        </w:rPr>
      </w:pPr>
    </w:p>
    <w:p w:rsidR="00126AC7" w:rsidRDefault="00126AC7" w:rsidP="00126AC7">
      <w:pPr>
        <w:numPr>
          <w:ilvl w:val="0"/>
          <w:numId w:val="1"/>
        </w:numPr>
        <w:spacing w:line="240" w:lineRule="exact"/>
        <w:rPr>
          <w:rFonts w:ascii="ＭＳ 明朝" w:hAnsi="ＭＳ 明朝"/>
          <w:sz w:val="20"/>
          <w:szCs w:val="20"/>
        </w:rPr>
      </w:pPr>
      <w:r>
        <w:rPr>
          <w:rFonts w:ascii="ＭＳ 明朝" w:hAnsi="ＭＳ 明朝" w:hint="eastAsia"/>
          <w:sz w:val="20"/>
          <w:szCs w:val="20"/>
        </w:rPr>
        <w:t>安全対策に関して</w:t>
      </w:r>
    </w:p>
    <w:p w:rsidR="00126AC7" w:rsidRDefault="00126AC7" w:rsidP="00126AC7">
      <w:pPr>
        <w:spacing w:line="240" w:lineRule="exact"/>
        <w:ind w:left="400" w:hanging="400"/>
        <w:rPr>
          <w:rFonts w:ascii="ＭＳ 明朝" w:hAnsi="ＭＳ 明朝"/>
          <w:sz w:val="20"/>
          <w:szCs w:val="20"/>
        </w:rPr>
      </w:pPr>
      <w:r w:rsidRPr="007225B8">
        <w:rPr>
          <w:rFonts w:ascii="ＭＳ 明朝" w:hAnsi="ＭＳ 明朝" w:hint="eastAsia"/>
          <w:sz w:val="20"/>
          <w:szCs w:val="20"/>
        </w:rPr>
        <w:t>○</w:t>
      </w:r>
      <w:r>
        <w:rPr>
          <w:rFonts w:ascii="ＭＳ 明朝" w:hAnsi="ＭＳ 明朝" w:hint="eastAsia"/>
          <w:sz w:val="20"/>
          <w:szCs w:val="20"/>
        </w:rPr>
        <w:t xml:space="preserve">　各スクールとも保険加入された上でご参加ください。大会中に発生した負傷については、応急処置の外は責めを負いません。</w:t>
      </w:r>
    </w:p>
    <w:p w:rsidR="00126AC7" w:rsidRDefault="001F5485" w:rsidP="00126AC7">
      <w:pPr>
        <w:spacing w:line="240" w:lineRule="exact"/>
        <w:ind w:left="400" w:hanging="400"/>
        <w:rPr>
          <w:rFonts w:ascii="ＭＳ 明朝" w:hAnsi="ＭＳ 明朝"/>
          <w:sz w:val="20"/>
          <w:szCs w:val="20"/>
        </w:rPr>
      </w:pPr>
      <w:r>
        <w:rPr>
          <w:rFonts w:ascii="ＭＳ 明朝" w:hAnsi="ＭＳ 明朝" w:hint="eastAsia"/>
          <w:sz w:val="20"/>
          <w:szCs w:val="20"/>
        </w:rPr>
        <w:t xml:space="preserve">○　</w:t>
      </w:r>
      <w:r w:rsidR="00126AC7">
        <w:rPr>
          <w:rFonts w:ascii="ＭＳ 明朝" w:hAnsi="ＭＳ 明朝" w:hint="eastAsia"/>
          <w:sz w:val="20"/>
          <w:szCs w:val="20"/>
        </w:rPr>
        <w:t>インフルエンザと診断もしくは認められる選手は、各スクールの責任において出場の辞退を行ってください。</w:t>
      </w:r>
    </w:p>
    <w:p w:rsidR="00126AC7" w:rsidRPr="000A03F7" w:rsidRDefault="00126AC7" w:rsidP="00126AC7">
      <w:pPr>
        <w:spacing w:line="240" w:lineRule="exact"/>
        <w:rPr>
          <w:rFonts w:ascii="ＭＳ 明朝" w:hAnsi="ＭＳ 明朝"/>
          <w:sz w:val="20"/>
          <w:szCs w:val="20"/>
        </w:rPr>
      </w:pPr>
    </w:p>
    <w:p w:rsidR="00126AC7" w:rsidRDefault="00126AC7" w:rsidP="00126AC7">
      <w:pPr>
        <w:numPr>
          <w:ilvl w:val="0"/>
          <w:numId w:val="1"/>
        </w:numPr>
        <w:spacing w:line="240" w:lineRule="exact"/>
        <w:rPr>
          <w:rFonts w:ascii="ＭＳ 明朝" w:hAnsi="ＭＳ 明朝"/>
          <w:sz w:val="20"/>
          <w:szCs w:val="20"/>
        </w:rPr>
      </w:pPr>
      <w:r>
        <w:rPr>
          <w:rFonts w:ascii="ＭＳ 明朝" w:hAnsi="ＭＳ 明朝" w:hint="eastAsia"/>
          <w:sz w:val="20"/>
          <w:szCs w:val="20"/>
        </w:rPr>
        <w:t>観戦上の厳重注意</w:t>
      </w:r>
    </w:p>
    <w:p w:rsidR="00126AC7" w:rsidRDefault="00126AC7" w:rsidP="00126AC7">
      <w:pPr>
        <w:spacing w:line="300" w:lineRule="exact"/>
        <w:ind w:left="400" w:hanging="400"/>
        <w:rPr>
          <w:rFonts w:ascii="ＭＳ 明朝" w:hAnsi="ＭＳ 明朝" w:hint="eastAsia"/>
          <w:sz w:val="20"/>
          <w:szCs w:val="20"/>
        </w:rPr>
      </w:pPr>
      <w:r>
        <w:rPr>
          <w:rFonts w:ascii="ＭＳ 明朝" w:hAnsi="ＭＳ 明朝" w:hint="eastAsia"/>
          <w:sz w:val="20"/>
          <w:szCs w:val="20"/>
        </w:rPr>
        <w:t xml:space="preserve">○　</w:t>
      </w:r>
      <w:r w:rsidR="001F5485">
        <w:rPr>
          <w:rFonts w:ascii="ＭＳ 明朝" w:hAnsi="ＭＳ 明朝" w:hint="eastAsia"/>
          <w:sz w:val="20"/>
          <w:szCs w:val="20"/>
        </w:rPr>
        <w:t>グランドへの入場は、関係者以外一切禁止といたします。</w:t>
      </w:r>
      <w:r w:rsidRPr="00103C86">
        <w:rPr>
          <w:rFonts w:ascii="ＭＳ 明朝" w:hAnsi="ＭＳ 明朝" w:hint="eastAsia"/>
          <w:sz w:val="20"/>
          <w:szCs w:val="20"/>
        </w:rPr>
        <w:t>大会運営本部役員・レフリー・タッチジャッジ・ドクター・選手・監督</w:t>
      </w:r>
      <w:r>
        <w:rPr>
          <w:rFonts w:ascii="ＭＳ 明朝" w:hAnsi="ＭＳ 明朝" w:hint="eastAsia"/>
          <w:sz w:val="20"/>
          <w:szCs w:val="20"/>
        </w:rPr>
        <w:t>1</w:t>
      </w:r>
      <w:r w:rsidRPr="00103C86">
        <w:rPr>
          <w:rFonts w:ascii="ＭＳ 明朝" w:hAnsi="ＭＳ 明朝" w:hint="eastAsia"/>
          <w:sz w:val="20"/>
          <w:szCs w:val="20"/>
        </w:rPr>
        <w:t>名・コーチ</w:t>
      </w:r>
      <w:r>
        <w:rPr>
          <w:rFonts w:ascii="ＭＳ 明朝" w:hAnsi="ＭＳ 明朝" w:hint="eastAsia"/>
          <w:sz w:val="20"/>
          <w:szCs w:val="20"/>
        </w:rPr>
        <w:t>1</w:t>
      </w:r>
      <w:r w:rsidRPr="00103C86">
        <w:rPr>
          <w:rFonts w:ascii="ＭＳ 明朝" w:hAnsi="ＭＳ 明朝" w:hint="eastAsia"/>
          <w:sz w:val="20"/>
          <w:szCs w:val="20"/>
        </w:rPr>
        <w:t>名・メディカル</w:t>
      </w:r>
      <w:r>
        <w:rPr>
          <w:rFonts w:ascii="ＭＳ 明朝" w:hAnsi="ＭＳ 明朝" w:hint="eastAsia"/>
          <w:sz w:val="20"/>
          <w:szCs w:val="20"/>
        </w:rPr>
        <w:t>1</w:t>
      </w:r>
      <w:r w:rsidRPr="00103C86">
        <w:rPr>
          <w:rFonts w:ascii="ＭＳ 明朝" w:hAnsi="ＭＳ 明朝" w:hint="eastAsia"/>
          <w:sz w:val="20"/>
          <w:szCs w:val="20"/>
        </w:rPr>
        <w:t>名とします。</w:t>
      </w:r>
    </w:p>
    <w:p w:rsidR="001F5485" w:rsidRDefault="001F5485" w:rsidP="00126AC7">
      <w:pPr>
        <w:spacing w:line="300" w:lineRule="exact"/>
        <w:ind w:left="400" w:hanging="400"/>
        <w:rPr>
          <w:rFonts w:ascii="ＭＳ 明朝" w:hAnsi="ＭＳ 明朝" w:hint="eastAsia"/>
          <w:sz w:val="20"/>
          <w:szCs w:val="20"/>
        </w:rPr>
      </w:pPr>
      <w:r>
        <w:rPr>
          <w:rFonts w:ascii="ＭＳ 明朝" w:hAnsi="ＭＳ 明朝" w:hint="eastAsia"/>
          <w:sz w:val="20"/>
          <w:szCs w:val="20"/>
        </w:rPr>
        <w:t xml:space="preserve">　　</w:t>
      </w:r>
      <w:r w:rsidRPr="001F5485">
        <w:rPr>
          <w:rFonts w:ascii="ＭＳ 明朝" w:hAnsi="ＭＳ 明朝" w:hint="eastAsia"/>
          <w:color w:val="FF0000"/>
          <w:sz w:val="20"/>
          <w:szCs w:val="20"/>
        </w:rPr>
        <w:t>ただし、幼年引率については2名、1年生引率には1名の補助コーチの立ち入りを認める。</w:t>
      </w:r>
    </w:p>
    <w:p w:rsidR="00126AC7" w:rsidRPr="001F5485" w:rsidRDefault="00126AC7" w:rsidP="001F5485">
      <w:pPr>
        <w:spacing w:line="300" w:lineRule="exact"/>
        <w:ind w:firstLineChars="200" w:firstLine="400"/>
        <w:rPr>
          <w:rFonts w:ascii="ＭＳ 明朝" w:hAnsi="ＭＳ 明朝"/>
          <w:szCs w:val="21"/>
        </w:rPr>
      </w:pPr>
      <w:r w:rsidRPr="001F5485">
        <w:rPr>
          <w:rFonts w:ascii="ＭＳ 明朝" w:hAnsi="ＭＳ 明朝" w:hint="eastAsia"/>
          <w:sz w:val="20"/>
          <w:szCs w:val="20"/>
        </w:rPr>
        <w:t>グランド内での、コーチ・保護者の写真及びビデオ撮影も一切禁止です。</w:t>
      </w:r>
    </w:p>
    <w:p w:rsidR="00126AC7" w:rsidRPr="001D768E" w:rsidRDefault="00126AC7" w:rsidP="00126AC7">
      <w:pPr>
        <w:spacing w:line="240" w:lineRule="exact"/>
        <w:rPr>
          <w:rFonts w:ascii="ＭＳ 明朝" w:hAnsi="ＭＳ 明朝"/>
          <w:sz w:val="20"/>
          <w:szCs w:val="20"/>
        </w:rPr>
      </w:pPr>
    </w:p>
    <w:p w:rsidR="00126AC7" w:rsidRPr="00700B10" w:rsidRDefault="00126AC7" w:rsidP="00126AC7">
      <w:pPr>
        <w:numPr>
          <w:ilvl w:val="0"/>
          <w:numId w:val="1"/>
        </w:numPr>
        <w:spacing w:line="240" w:lineRule="exact"/>
        <w:rPr>
          <w:rFonts w:ascii="ＭＳ 明朝" w:hAnsi="ＭＳ 明朝"/>
          <w:sz w:val="20"/>
          <w:szCs w:val="20"/>
          <w:u w:val="double"/>
        </w:rPr>
      </w:pPr>
      <w:r w:rsidRPr="001D768E">
        <w:rPr>
          <w:rFonts w:ascii="ＭＳ 明朝" w:hAnsi="ＭＳ 明朝" w:hint="eastAsia"/>
          <w:sz w:val="20"/>
          <w:szCs w:val="20"/>
        </w:rPr>
        <w:t>本大会留意事項</w:t>
      </w:r>
    </w:p>
    <w:p w:rsidR="00126AC7" w:rsidRPr="001D768E" w:rsidRDefault="00126AC7" w:rsidP="00126AC7">
      <w:pPr>
        <w:numPr>
          <w:ilvl w:val="0"/>
          <w:numId w:val="2"/>
        </w:numPr>
        <w:spacing w:line="240" w:lineRule="exact"/>
        <w:rPr>
          <w:rFonts w:ascii="ＭＳ 明朝" w:hAnsi="ＭＳ 明朝"/>
          <w:sz w:val="20"/>
          <w:szCs w:val="20"/>
        </w:rPr>
      </w:pPr>
      <w:r w:rsidRPr="001D768E">
        <w:rPr>
          <w:rFonts w:ascii="ＭＳ 明朝" w:hAnsi="ＭＳ 明朝" w:hint="eastAsia"/>
          <w:sz w:val="20"/>
          <w:szCs w:val="20"/>
        </w:rPr>
        <w:t>ジャージがはだけたり、ストッキングがずり落ちた状態でプレーしない。</w:t>
      </w:r>
    </w:p>
    <w:p w:rsidR="00126AC7" w:rsidRPr="001D768E" w:rsidRDefault="00126AC7" w:rsidP="00126AC7">
      <w:pPr>
        <w:numPr>
          <w:ilvl w:val="0"/>
          <w:numId w:val="2"/>
        </w:numPr>
        <w:spacing w:line="240" w:lineRule="exact"/>
        <w:rPr>
          <w:rFonts w:ascii="ＭＳ 明朝" w:hAnsi="ＭＳ 明朝"/>
          <w:sz w:val="20"/>
          <w:szCs w:val="20"/>
        </w:rPr>
      </w:pPr>
      <w:r w:rsidRPr="001D768E">
        <w:rPr>
          <w:rFonts w:ascii="ＭＳ 明朝" w:hAnsi="ＭＳ 明朝" w:hint="eastAsia"/>
          <w:sz w:val="20"/>
          <w:szCs w:val="20"/>
        </w:rPr>
        <w:t>ドレスチェックは行なわないので、各チームでスタイル、爪等をチェックすること。</w:t>
      </w:r>
    </w:p>
    <w:p w:rsidR="00126AC7" w:rsidRDefault="00126AC7" w:rsidP="00126AC7">
      <w:pPr>
        <w:numPr>
          <w:ilvl w:val="0"/>
          <w:numId w:val="4"/>
        </w:numPr>
        <w:spacing w:line="240" w:lineRule="exact"/>
        <w:rPr>
          <w:rFonts w:ascii="ＭＳ 明朝" w:hAnsi="ＭＳ 明朝"/>
          <w:sz w:val="20"/>
          <w:szCs w:val="20"/>
        </w:rPr>
      </w:pPr>
      <w:r w:rsidRPr="00980CE0">
        <w:rPr>
          <w:rFonts w:ascii="ＭＳ 明朝" w:hAnsi="ＭＳ 明朝" w:hint="eastAsia"/>
          <w:sz w:val="20"/>
          <w:szCs w:val="20"/>
        </w:rPr>
        <w:t>ゲーム中は、レフリーから様々な指示の声がかかるのでその声に従う</w:t>
      </w:r>
    </w:p>
    <w:p w:rsidR="00497017" w:rsidRPr="00126AC7" w:rsidRDefault="00497017"/>
    <w:sectPr w:rsidR="00497017" w:rsidRPr="00126A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76C95"/>
    <w:multiLevelType w:val="hybridMultilevel"/>
    <w:tmpl w:val="C5C47568"/>
    <w:lvl w:ilvl="0" w:tplc="A554FB9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B903B33"/>
    <w:multiLevelType w:val="hybridMultilevel"/>
    <w:tmpl w:val="444C9DF4"/>
    <w:lvl w:ilvl="0" w:tplc="A320A4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7302FF0"/>
    <w:multiLevelType w:val="hybridMultilevel"/>
    <w:tmpl w:val="0E867028"/>
    <w:lvl w:ilvl="0" w:tplc="31FAA97C">
      <w:start w:val="2"/>
      <w:numFmt w:val="decimal"/>
      <w:lvlText w:val="%1."/>
      <w:lvlJc w:val="left"/>
      <w:pPr>
        <w:tabs>
          <w:tab w:val="num" w:pos="435"/>
        </w:tabs>
        <w:ind w:left="435" w:hanging="435"/>
      </w:pPr>
      <w:rPr>
        <w:rFonts w:hint="eastAsia"/>
        <w:u w:val="none"/>
      </w:rPr>
    </w:lvl>
    <w:lvl w:ilvl="1" w:tplc="A320A414">
      <w:numFmt w:val="bullet"/>
      <w:lvlText w:val="○"/>
      <w:lvlJc w:val="left"/>
      <w:pPr>
        <w:tabs>
          <w:tab w:val="num" w:pos="780"/>
        </w:tabs>
        <w:ind w:left="780" w:hanging="360"/>
      </w:pPr>
      <w:rPr>
        <w:rFonts w:ascii="ＭＳ 明朝" w:eastAsia="ＭＳ 明朝" w:hAnsi="ＭＳ 明朝" w:cs="Times New Roman" w:hint="eastAsia"/>
        <w:u w:val="none"/>
      </w:rPr>
    </w:lvl>
    <w:lvl w:ilvl="2" w:tplc="4942F2BA">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0601319"/>
    <w:multiLevelType w:val="hybridMultilevel"/>
    <w:tmpl w:val="37E00CB8"/>
    <w:lvl w:ilvl="0" w:tplc="A554FB9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92A1DC9"/>
    <w:multiLevelType w:val="hybridMultilevel"/>
    <w:tmpl w:val="2F50829E"/>
    <w:lvl w:ilvl="0" w:tplc="C964BDD2">
      <w:start w:val="1"/>
      <w:numFmt w:val="decimal"/>
      <w:lvlText w:val="%1."/>
      <w:lvlJc w:val="left"/>
      <w:pPr>
        <w:tabs>
          <w:tab w:val="num" w:pos="405"/>
        </w:tabs>
        <w:ind w:left="405" w:hanging="405"/>
      </w:pPr>
      <w:rPr>
        <w:rFonts w:hint="default"/>
      </w:rPr>
    </w:lvl>
    <w:lvl w:ilvl="1" w:tplc="A554FB98">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C7"/>
    <w:rsid w:val="00126AC7"/>
    <w:rsid w:val="00160BFB"/>
    <w:rsid w:val="001F5485"/>
    <w:rsid w:val="00497017"/>
    <w:rsid w:val="009C2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A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48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A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4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2020-01-04T06:22:00Z</dcterms:created>
  <dcterms:modified xsi:type="dcterms:W3CDTF">2020-01-13T01:41:00Z</dcterms:modified>
</cp:coreProperties>
</file>